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61BD" w14:textId="77777777" w:rsidR="00701FD3" w:rsidRDefault="00701FD3" w:rsidP="00FE36F8">
      <w:pPr>
        <w:rPr>
          <w:b/>
          <w:sz w:val="24"/>
          <w:szCs w:val="24"/>
        </w:rPr>
      </w:pPr>
    </w:p>
    <w:p w14:paraId="1AD0352B" w14:textId="6842254B" w:rsidR="00FE36F8" w:rsidRDefault="00FE36F8" w:rsidP="00FE36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</w:t>
      </w:r>
      <w:r w:rsidR="00DB4471">
        <w:rPr>
          <w:b/>
          <w:sz w:val="24"/>
          <w:szCs w:val="24"/>
        </w:rPr>
        <w:t>5</w:t>
      </w:r>
      <w:r w:rsidR="00D05AFE">
        <w:rPr>
          <w:b/>
          <w:sz w:val="24"/>
          <w:szCs w:val="24"/>
        </w:rPr>
        <w:t>)</w:t>
      </w:r>
    </w:p>
    <w:p w14:paraId="1223B46D" w14:textId="77777777" w:rsidR="002D19A9" w:rsidRPr="002D19A9" w:rsidRDefault="002D19A9" w:rsidP="002D19A9">
      <w:pPr>
        <w:jc w:val="center"/>
        <w:rPr>
          <w:b/>
          <w:sz w:val="24"/>
          <w:szCs w:val="24"/>
        </w:rPr>
      </w:pPr>
      <w:r w:rsidRPr="002D19A9">
        <w:rPr>
          <w:b/>
          <w:sz w:val="24"/>
          <w:szCs w:val="24"/>
        </w:rPr>
        <w:t>PROCEDURA NEGOZIATA, SENZA PREVIA PUBBLICAZIONE DEL BANDO DI GARA, AI SENSI DELL’ART. 76, COMMA 2, LETTERA B) DEL D.LGS. 36/2023 PER LA FORNITURA DI UN ANALIZZATORE TUNABLE INFRARED LASER DIRECT ABSORPTION SPECTROSCOPY (TILDAS) PER ANALISI ISOTOPICA DAL CARBONIO E DELL’IDROGENO IN CH4 E PERIFERICA DI INSERIMENTO CAMPIONI DI GAS</w:t>
      </w:r>
    </w:p>
    <w:p w14:paraId="7ECD717E" w14:textId="77777777" w:rsidR="002D19A9" w:rsidRPr="002D19A9" w:rsidRDefault="002D19A9" w:rsidP="002D19A9">
      <w:pPr>
        <w:jc w:val="center"/>
        <w:rPr>
          <w:b/>
          <w:sz w:val="24"/>
          <w:szCs w:val="24"/>
        </w:rPr>
      </w:pPr>
      <w:r w:rsidRPr="002D19A9">
        <w:rPr>
          <w:b/>
          <w:sz w:val="24"/>
          <w:szCs w:val="24"/>
        </w:rPr>
        <w:t>CPV: 38433000-9 SPETTROMETRI</w:t>
      </w:r>
    </w:p>
    <w:p w14:paraId="2A87DBF2" w14:textId="77777777" w:rsidR="002D19A9" w:rsidRPr="002D19A9" w:rsidRDefault="002D19A9" w:rsidP="002D19A9">
      <w:pPr>
        <w:jc w:val="center"/>
        <w:rPr>
          <w:b/>
          <w:sz w:val="24"/>
          <w:szCs w:val="24"/>
        </w:rPr>
      </w:pPr>
      <w:r w:rsidRPr="002D19A9">
        <w:rPr>
          <w:b/>
          <w:sz w:val="24"/>
          <w:szCs w:val="24"/>
        </w:rPr>
        <w:t>CUP: J45F21002000001</w:t>
      </w:r>
    </w:p>
    <w:p w14:paraId="390D9F6B" w14:textId="77777777" w:rsidR="002D19A9" w:rsidRPr="002D19A9" w:rsidRDefault="002D19A9" w:rsidP="002D19A9">
      <w:pPr>
        <w:jc w:val="center"/>
        <w:rPr>
          <w:b/>
          <w:sz w:val="24"/>
          <w:szCs w:val="24"/>
        </w:rPr>
      </w:pPr>
      <w:r w:rsidRPr="002D19A9">
        <w:rPr>
          <w:b/>
          <w:sz w:val="24"/>
          <w:szCs w:val="24"/>
        </w:rPr>
        <w:t>CUI: F80007010376202300047</w:t>
      </w:r>
    </w:p>
    <w:p w14:paraId="5AA990CE" w14:textId="3AA51073" w:rsidR="002D19A9" w:rsidRPr="002D19A9" w:rsidRDefault="002D19A9" w:rsidP="002D19A9">
      <w:pPr>
        <w:jc w:val="center"/>
        <w:rPr>
          <w:b/>
          <w:sz w:val="24"/>
          <w:szCs w:val="24"/>
        </w:rPr>
      </w:pPr>
      <w:r w:rsidRPr="00B757BA">
        <w:rPr>
          <w:b/>
          <w:sz w:val="24"/>
          <w:szCs w:val="24"/>
        </w:rPr>
        <w:t>CIG:</w:t>
      </w:r>
      <w:r w:rsidR="00B757BA" w:rsidRPr="00B757BA">
        <w:rPr>
          <w:b/>
          <w:sz w:val="24"/>
          <w:szCs w:val="24"/>
        </w:rPr>
        <w:t xml:space="preserve"> A02C89D1FF</w:t>
      </w:r>
    </w:p>
    <w:p w14:paraId="36250CDF" w14:textId="77777777" w:rsidR="002D19A9" w:rsidRPr="002D19A9" w:rsidRDefault="002D19A9" w:rsidP="002D19A9">
      <w:pPr>
        <w:jc w:val="center"/>
        <w:rPr>
          <w:b/>
          <w:sz w:val="24"/>
          <w:szCs w:val="24"/>
        </w:rPr>
      </w:pPr>
    </w:p>
    <w:p w14:paraId="466B9F47" w14:textId="77777777" w:rsidR="002D19A9" w:rsidRPr="002D19A9" w:rsidRDefault="002D19A9" w:rsidP="002D19A9">
      <w:pPr>
        <w:jc w:val="center"/>
        <w:rPr>
          <w:b/>
          <w:sz w:val="24"/>
          <w:szCs w:val="24"/>
        </w:rPr>
      </w:pPr>
      <w:r w:rsidRPr="002D19A9">
        <w:rPr>
          <w:b/>
          <w:sz w:val="24"/>
          <w:szCs w:val="24"/>
        </w:rPr>
        <w:t>Finanziato dall’Unione europea – Next Generation EU</w:t>
      </w:r>
    </w:p>
    <w:p w14:paraId="29CA3F96" w14:textId="77777777" w:rsidR="002D19A9" w:rsidRPr="002D19A9" w:rsidRDefault="002D19A9" w:rsidP="002D19A9">
      <w:pPr>
        <w:jc w:val="center"/>
        <w:rPr>
          <w:b/>
          <w:sz w:val="24"/>
          <w:szCs w:val="24"/>
        </w:rPr>
      </w:pPr>
      <w:r w:rsidRPr="002D19A9">
        <w:rPr>
          <w:b/>
          <w:sz w:val="24"/>
          <w:szCs w:val="24"/>
        </w:rPr>
        <w:t xml:space="preserve">Nell’ambito della misura del D.M. 737/2021 “Interventi volti al potenziamento delle infrastrutture di ricerca”, l’Università di Bologna finanzia l’iniziativa “Alma Attrezzature” - Linea 2 “Nuove Attrezzature” approvata con nota MUR prot. n. 17526 del 21/12/2021. </w:t>
      </w:r>
    </w:p>
    <w:p w14:paraId="4EF61A55" w14:textId="77777777" w:rsidR="002D19A9" w:rsidRPr="002D19A9" w:rsidRDefault="002D19A9" w:rsidP="002D19A9">
      <w:pPr>
        <w:jc w:val="center"/>
        <w:rPr>
          <w:b/>
          <w:sz w:val="24"/>
          <w:szCs w:val="24"/>
        </w:rPr>
      </w:pPr>
      <w:r w:rsidRPr="002D19A9">
        <w:rPr>
          <w:b/>
          <w:sz w:val="24"/>
          <w:szCs w:val="24"/>
        </w:rPr>
        <w:t>Progetto finanziato: “Piattaforma per l'analisi isotopica di carbonio, idrogeno e ossigeno” CUP: J45F21002000001. Referente scientifico prof. Alberto Vitale Brovarone del Dipartimento di Scienze Biologiche, Geologiche e Ambientali BIGEA dell’Alma Mater Studiorum - Università di Bologna.</w:t>
      </w:r>
    </w:p>
    <w:p w14:paraId="2CA52758" w14:textId="732D81FA" w:rsidR="00FE36F8" w:rsidRDefault="00FE36F8" w:rsidP="008A26E3">
      <w:pPr>
        <w:jc w:val="center"/>
        <w:rPr>
          <w:b/>
          <w:sz w:val="24"/>
          <w:szCs w:val="24"/>
        </w:rPr>
      </w:pPr>
    </w:p>
    <w:p w14:paraId="628DDBFA" w14:textId="77777777" w:rsidR="00FE36F8" w:rsidRDefault="00FE36F8" w:rsidP="008A26E3">
      <w:pPr>
        <w:jc w:val="center"/>
        <w:rPr>
          <w:b/>
          <w:sz w:val="24"/>
          <w:szCs w:val="24"/>
        </w:rPr>
      </w:pPr>
    </w:p>
    <w:p w14:paraId="476E5D11" w14:textId="525D1B99" w:rsidR="009A0869" w:rsidRPr="00B828DB" w:rsidRDefault="00F64E47" w:rsidP="002D19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SCHEMA OFFERTA ECONOMICA</w:t>
      </w:r>
    </w:p>
    <w:p w14:paraId="4C720D5B" w14:textId="77777777" w:rsidR="00E821B6" w:rsidRPr="00B828DB" w:rsidRDefault="00E821B6">
      <w:pPr>
        <w:rPr>
          <w:b/>
          <w:sz w:val="24"/>
          <w:szCs w:val="24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2268"/>
        <w:gridCol w:w="2551"/>
        <w:gridCol w:w="3261"/>
      </w:tblGrid>
      <w:tr w:rsidR="009A0869" w:rsidRPr="001A312A" w14:paraId="7EA925EE" w14:textId="77777777" w:rsidTr="00621FAA">
        <w:trPr>
          <w:trHeight w:val="966"/>
          <w:jc w:val="center"/>
        </w:trPr>
        <w:tc>
          <w:tcPr>
            <w:tcW w:w="5382" w:type="dxa"/>
            <w:shd w:val="clear" w:color="auto" w:fill="E5B8B7" w:themeFill="accent2" w:themeFillTint="66"/>
            <w:vAlign w:val="center"/>
          </w:tcPr>
          <w:p w14:paraId="5CEE6274" w14:textId="642D84A7" w:rsidR="009A0869" w:rsidRPr="001A312A" w:rsidRDefault="009A0869" w:rsidP="0071543A">
            <w:pPr>
              <w:spacing w:after="0" w:line="240" w:lineRule="auto"/>
              <w:ind w:right="-70" w:firstLine="142"/>
              <w:jc w:val="center"/>
              <w:rPr>
                <w:b/>
                <w:sz w:val="24"/>
                <w:szCs w:val="24"/>
                <w:lang w:val="de-DE"/>
              </w:rPr>
            </w:pPr>
            <w:r w:rsidRPr="001A312A">
              <w:rPr>
                <w:b/>
                <w:sz w:val="24"/>
                <w:szCs w:val="24"/>
                <w:lang w:val="de-DE"/>
              </w:rPr>
              <w:t>Descrizione</w:t>
            </w:r>
            <w:r w:rsidR="0071543A">
              <w:rPr>
                <w:b/>
                <w:sz w:val="24"/>
                <w:szCs w:val="24"/>
                <w:lang w:val="de-DE"/>
              </w:rPr>
              <w:t xml:space="preserve"> della fornitura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14:paraId="4043EF15" w14:textId="516AAE7B" w:rsidR="009A0869" w:rsidRPr="001A312A" w:rsidRDefault="009A0869" w:rsidP="001A312A">
            <w:pPr>
              <w:spacing w:after="0" w:line="240" w:lineRule="auto"/>
              <w:ind w:left="64"/>
              <w:jc w:val="center"/>
              <w:rPr>
                <w:b/>
                <w:sz w:val="24"/>
                <w:szCs w:val="24"/>
              </w:rPr>
            </w:pPr>
          </w:p>
          <w:p w14:paraId="0937C489" w14:textId="120D4A72" w:rsidR="009A0869" w:rsidRPr="001A312A" w:rsidRDefault="009A0869" w:rsidP="001A312A">
            <w:pPr>
              <w:spacing w:after="0" w:line="240" w:lineRule="auto"/>
              <w:ind w:left="64"/>
              <w:jc w:val="center"/>
              <w:rPr>
                <w:b/>
                <w:sz w:val="24"/>
                <w:szCs w:val="24"/>
              </w:rPr>
            </w:pPr>
            <w:r w:rsidRPr="001A312A">
              <w:rPr>
                <w:b/>
                <w:sz w:val="24"/>
                <w:szCs w:val="24"/>
              </w:rPr>
              <w:t>Prezzo a base d’asta</w:t>
            </w:r>
          </w:p>
          <w:p w14:paraId="096A756F" w14:textId="77777777" w:rsidR="009A0869" w:rsidRPr="001A312A" w:rsidRDefault="009A0869" w:rsidP="001A312A">
            <w:pPr>
              <w:spacing w:after="0" w:line="240" w:lineRule="auto"/>
              <w:ind w:left="64"/>
              <w:jc w:val="center"/>
              <w:rPr>
                <w:sz w:val="24"/>
                <w:szCs w:val="24"/>
              </w:rPr>
            </w:pPr>
            <w:r w:rsidRPr="001A312A">
              <w:rPr>
                <w:sz w:val="24"/>
                <w:szCs w:val="24"/>
              </w:rPr>
              <w:t>(in euro, IVA esclusa)</w:t>
            </w:r>
          </w:p>
        </w:tc>
        <w:tc>
          <w:tcPr>
            <w:tcW w:w="2551" w:type="dxa"/>
            <w:shd w:val="clear" w:color="auto" w:fill="E5B8B7" w:themeFill="accent2" w:themeFillTint="66"/>
            <w:vAlign w:val="center"/>
          </w:tcPr>
          <w:p w14:paraId="53F46BA5" w14:textId="2F614727" w:rsidR="009A0869" w:rsidRPr="008878EA" w:rsidRDefault="009A0869" w:rsidP="001A312A">
            <w:pPr>
              <w:spacing w:after="0" w:line="240" w:lineRule="auto"/>
              <w:ind w:left="121" w:right="141"/>
              <w:jc w:val="center"/>
              <w:rPr>
                <w:b/>
                <w:sz w:val="24"/>
                <w:szCs w:val="24"/>
              </w:rPr>
            </w:pPr>
            <w:r w:rsidRPr="008878EA">
              <w:rPr>
                <w:b/>
                <w:sz w:val="24"/>
                <w:szCs w:val="24"/>
              </w:rPr>
              <w:t>Prezzo offerto</w:t>
            </w:r>
          </w:p>
          <w:p w14:paraId="41CEAEB2" w14:textId="462E3B1F" w:rsidR="009A0869" w:rsidRPr="008878EA" w:rsidRDefault="009A0869" w:rsidP="000F309D">
            <w:pPr>
              <w:spacing w:after="0" w:line="240" w:lineRule="auto"/>
              <w:ind w:left="121" w:right="141"/>
              <w:jc w:val="center"/>
              <w:rPr>
                <w:sz w:val="24"/>
                <w:szCs w:val="24"/>
              </w:rPr>
            </w:pPr>
            <w:r w:rsidRPr="008878EA">
              <w:rPr>
                <w:sz w:val="24"/>
                <w:szCs w:val="24"/>
              </w:rPr>
              <w:t>(in cifre, euro IVA esclusa)</w:t>
            </w:r>
          </w:p>
        </w:tc>
        <w:tc>
          <w:tcPr>
            <w:tcW w:w="3261" w:type="dxa"/>
            <w:shd w:val="clear" w:color="auto" w:fill="E5B8B7" w:themeFill="accent2" w:themeFillTint="66"/>
            <w:vAlign w:val="center"/>
          </w:tcPr>
          <w:p w14:paraId="2F742352" w14:textId="1A059F9D" w:rsidR="009A0869" w:rsidRPr="008878EA" w:rsidRDefault="009A0869" w:rsidP="00DC7401">
            <w:pPr>
              <w:spacing w:after="0" w:line="240" w:lineRule="auto"/>
              <w:ind w:left="121" w:right="141"/>
              <w:jc w:val="center"/>
              <w:rPr>
                <w:b/>
                <w:sz w:val="24"/>
                <w:szCs w:val="24"/>
              </w:rPr>
            </w:pPr>
            <w:r w:rsidRPr="008878EA">
              <w:rPr>
                <w:b/>
                <w:sz w:val="24"/>
                <w:szCs w:val="24"/>
              </w:rPr>
              <w:t xml:space="preserve">Prezzo offerto </w:t>
            </w:r>
          </w:p>
          <w:p w14:paraId="00274C5C" w14:textId="5EDF3D27" w:rsidR="009A0869" w:rsidRPr="008878EA" w:rsidRDefault="009A0869" w:rsidP="000F309D">
            <w:pPr>
              <w:spacing w:after="0" w:line="240" w:lineRule="auto"/>
              <w:ind w:left="121" w:right="141"/>
              <w:jc w:val="center"/>
              <w:rPr>
                <w:b/>
                <w:sz w:val="24"/>
                <w:szCs w:val="24"/>
              </w:rPr>
            </w:pPr>
            <w:r w:rsidRPr="008878EA">
              <w:rPr>
                <w:sz w:val="24"/>
                <w:szCs w:val="24"/>
              </w:rPr>
              <w:t>(in lettere, euro, IVA esclusa)</w:t>
            </w:r>
          </w:p>
        </w:tc>
      </w:tr>
      <w:tr w:rsidR="000F309D" w:rsidRPr="001A312A" w14:paraId="5891A0E5" w14:textId="77777777" w:rsidTr="00621FAA">
        <w:trPr>
          <w:trHeight w:val="1319"/>
          <w:jc w:val="center"/>
        </w:trPr>
        <w:tc>
          <w:tcPr>
            <w:tcW w:w="5382" w:type="dxa"/>
            <w:vAlign w:val="center"/>
          </w:tcPr>
          <w:p w14:paraId="56F24490" w14:textId="443CD46D" w:rsidR="002D19A9" w:rsidRDefault="002D19A9" w:rsidP="002D19A9">
            <w:pPr>
              <w:spacing w:after="0" w:line="240" w:lineRule="auto"/>
              <w:ind w:left="6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</w:t>
            </w:r>
            <w:r w:rsidRPr="002D19A9">
              <w:rPr>
                <w:bCs/>
                <w:sz w:val="24"/>
                <w:szCs w:val="24"/>
              </w:rPr>
              <w:t>ornitura di un analizzatore Tunable infrared laser direct absorption spectroscopy (TILDAS) per analisi isotopica dal carbonio e dell’idrogeno in CH4 e di una periferica di inserimento campioni di gas</w:t>
            </w:r>
            <w:r w:rsidR="001F73FD" w:rsidRPr="001F73F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Sono parte integrante della fornitura</w:t>
            </w:r>
          </w:p>
          <w:p w14:paraId="7B92F11E" w14:textId="0C41E4C6" w:rsidR="002D19A9" w:rsidRPr="002D19A9" w:rsidRDefault="001F73FD" w:rsidP="002D19A9">
            <w:pPr>
              <w:spacing w:after="0" w:line="240" w:lineRule="auto"/>
              <w:ind w:left="64"/>
              <w:rPr>
                <w:bCs/>
                <w:sz w:val="24"/>
                <w:szCs w:val="24"/>
              </w:rPr>
            </w:pPr>
            <w:r w:rsidRPr="001F73FD">
              <w:rPr>
                <w:bCs/>
                <w:sz w:val="24"/>
                <w:szCs w:val="24"/>
              </w:rPr>
              <w:t xml:space="preserve"> </w:t>
            </w:r>
            <w:r w:rsidR="002D19A9" w:rsidRPr="002D19A9">
              <w:rPr>
                <w:bCs/>
                <w:sz w:val="24"/>
                <w:szCs w:val="24"/>
              </w:rPr>
              <w:t>a)</w:t>
            </w:r>
            <w:r w:rsidR="002D19A9" w:rsidRPr="002D19A9">
              <w:rPr>
                <w:bCs/>
                <w:sz w:val="24"/>
                <w:szCs w:val="24"/>
              </w:rPr>
              <w:tab/>
              <w:t>imballaggio, trasporto, consegna, installazione e verifica di conformità dello strumento oggetto dell’acquisto;</w:t>
            </w:r>
          </w:p>
          <w:p w14:paraId="4F390402" w14:textId="77777777" w:rsidR="002D19A9" w:rsidRPr="002D19A9" w:rsidRDefault="002D19A9" w:rsidP="002D19A9">
            <w:pPr>
              <w:spacing w:after="0" w:line="240" w:lineRule="auto"/>
              <w:ind w:left="64"/>
              <w:rPr>
                <w:bCs/>
                <w:sz w:val="24"/>
                <w:szCs w:val="24"/>
              </w:rPr>
            </w:pPr>
            <w:r w:rsidRPr="002D19A9">
              <w:rPr>
                <w:bCs/>
                <w:sz w:val="24"/>
                <w:szCs w:val="24"/>
              </w:rPr>
              <w:t>b)</w:t>
            </w:r>
            <w:r w:rsidRPr="002D19A9">
              <w:rPr>
                <w:bCs/>
                <w:sz w:val="24"/>
                <w:szCs w:val="24"/>
              </w:rPr>
              <w:tab/>
              <w:t>garanzia full-risk della durata di 48 mesi che prevede interventi di assistenza tecnica non programmati, senza oneri aggiuntivi per l’Università;</w:t>
            </w:r>
          </w:p>
          <w:p w14:paraId="245AC518" w14:textId="595BA128" w:rsidR="000F309D" w:rsidRPr="000F309D" w:rsidRDefault="002D19A9" w:rsidP="002D19A9">
            <w:pPr>
              <w:spacing w:after="0" w:line="240" w:lineRule="auto"/>
              <w:ind w:left="64"/>
              <w:rPr>
                <w:bCs/>
                <w:sz w:val="24"/>
                <w:szCs w:val="24"/>
              </w:rPr>
            </w:pPr>
            <w:r w:rsidRPr="002D19A9">
              <w:rPr>
                <w:bCs/>
                <w:sz w:val="24"/>
                <w:szCs w:val="24"/>
              </w:rPr>
              <w:t>c)</w:t>
            </w:r>
            <w:r w:rsidRPr="002D19A9">
              <w:rPr>
                <w:bCs/>
                <w:sz w:val="24"/>
                <w:szCs w:val="24"/>
              </w:rPr>
              <w:tab/>
              <w:t>formazione del personale utilizzatore dell’Alma Mater Studiorum - Università di Bologna.</w:t>
            </w:r>
          </w:p>
        </w:tc>
        <w:tc>
          <w:tcPr>
            <w:tcW w:w="2268" w:type="dxa"/>
            <w:vAlign w:val="center"/>
          </w:tcPr>
          <w:p w14:paraId="4947F612" w14:textId="51580D95" w:rsidR="000F309D" w:rsidRDefault="002D19A9" w:rsidP="007329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19A9">
              <w:rPr>
                <w:b/>
                <w:sz w:val="24"/>
                <w:szCs w:val="24"/>
              </w:rPr>
              <w:t xml:space="preserve">268.000,00 </w:t>
            </w:r>
            <w:r w:rsidR="007D19F9" w:rsidRPr="007D19F9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2551" w:type="dxa"/>
            <w:vAlign w:val="center"/>
          </w:tcPr>
          <w:p w14:paraId="68B7EDE6" w14:textId="693DA3E1" w:rsidR="000F309D" w:rsidRPr="001A312A" w:rsidRDefault="000F309D" w:rsidP="001A31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309D">
              <w:rPr>
                <w:sz w:val="24"/>
                <w:szCs w:val="24"/>
              </w:rPr>
              <w:t>€_________,__</w:t>
            </w:r>
          </w:p>
        </w:tc>
        <w:tc>
          <w:tcPr>
            <w:tcW w:w="3261" w:type="dxa"/>
            <w:vAlign w:val="center"/>
          </w:tcPr>
          <w:p w14:paraId="732E76D4" w14:textId="0418F483" w:rsidR="000F309D" w:rsidRPr="001A312A" w:rsidRDefault="000F309D" w:rsidP="001A31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309D">
              <w:rPr>
                <w:sz w:val="24"/>
                <w:szCs w:val="24"/>
              </w:rPr>
              <w:t>Euro ______________________,__</w:t>
            </w:r>
          </w:p>
        </w:tc>
      </w:tr>
    </w:tbl>
    <w:p w14:paraId="29A28255" w14:textId="1961DBD4" w:rsidR="008878EA" w:rsidRDefault="008878EA" w:rsidP="008878EA">
      <w:pPr>
        <w:tabs>
          <w:tab w:val="left" w:pos="1241"/>
        </w:tabs>
        <w:spacing w:line="276" w:lineRule="auto"/>
        <w:ind w:right="-28"/>
        <w:jc w:val="both"/>
        <w:rPr>
          <w:b/>
          <w:sz w:val="24"/>
          <w:szCs w:val="24"/>
        </w:rPr>
      </w:pPr>
    </w:p>
    <w:p w14:paraId="52341C52" w14:textId="2DC5C17A" w:rsidR="00A86646" w:rsidRDefault="00A86646" w:rsidP="00C642C5">
      <w:pPr>
        <w:widowControl w:val="0"/>
        <w:spacing w:line="256" w:lineRule="auto"/>
        <w:ind w:right="-879"/>
        <w:jc w:val="both"/>
        <w:rPr>
          <w:sz w:val="24"/>
          <w:szCs w:val="24"/>
        </w:rPr>
      </w:pPr>
    </w:p>
    <w:p w14:paraId="6E08B4BF" w14:textId="5FAEDBD3" w:rsidR="008878EA" w:rsidRPr="008878EA" w:rsidRDefault="00A86646" w:rsidP="00A86646">
      <w:pPr>
        <w:widowControl w:val="0"/>
        <w:spacing w:line="256" w:lineRule="auto"/>
        <w:ind w:left="10089" w:right="-879" w:firstLine="531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8878EA" w:rsidRPr="008878EA">
        <w:rPr>
          <w:sz w:val="24"/>
          <w:szCs w:val="24"/>
        </w:rPr>
        <w:t xml:space="preserve"> Legale Rappresentante</w:t>
      </w:r>
      <w:r w:rsidR="008878EA" w:rsidRPr="008878EA">
        <w:rPr>
          <w:sz w:val="24"/>
          <w:szCs w:val="24"/>
          <w:vertAlign w:val="superscript"/>
        </w:rPr>
        <w:footnoteReference w:id="1"/>
      </w:r>
    </w:p>
    <w:p w14:paraId="34014EC8" w14:textId="130799D8" w:rsidR="000F309D" w:rsidRDefault="008878EA" w:rsidP="00A86646">
      <w:pPr>
        <w:spacing w:line="256" w:lineRule="auto"/>
        <w:jc w:val="both"/>
        <w:rPr>
          <w:sz w:val="24"/>
          <w:szCs w:val="24"/>
        </w:rPr>
      </w:pP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Pr="008878EA">
        <w:rPr>
          <w:sz w:val="24"/>
          <w:szCs w:val="24"/>
        </w:rPr>
        <w:tab/>
      </w:r>
      <w:r w:rsidR="000F309D">
        <w:rPr>
          <w:sz w:val="24"/>
          <w:szCs w:val="24"/>
        </w:rPr>
        <w:t>(Firmato digitalmente)</w:t>
      </w:r>
    </w:p>
    <w:p w14:paraId="583BDE4E" w14:textId="3E409797" w:rsidR="00694F48" w:rsidRPr="002B0565" w:rsidRDefault="000F309D" w:rsidP="00B87FF3">
      <w:pPr>
        <w:widowControl w:val="0"/>
        <w:ind w:left="1593" w:right="-879" w:hanging="15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4F48" w:rsidRPr="002B0565">
        <w:rPr>
          <w:sz w:val="24"/>
          <w:szCs w:val="24"/>
        </w:rPr>
        <w:tab/>
      </w:r>
    </w:p>
    <w:p w14:paraId="54A968C1" w14:textId="77777777" w:rsidR="00694F48" w:rsidRPr="00B828DB" w:rsidRDefault="00694F48" w:rsidP="005A7876">
      <w:pPr>
        <w:spacing w:after="0" w:line="288" w:lineRule="auto"/>
        <w:jc w:val="both"/>
        <w:rPr>
          <w:sz w:val="24"/>
          <w:szCs w:val="24"/>
        </w:rPr>
      </w:pPr>
    </w:p>
    <w:sectPr w:rsidR="00694F48" w:rsidRPr="00B828DB" w:rsidSect="00F44EE7">
      <w:headerReference w:type="default" r:id="rId11"/>
      <w:footerReference w:type="default" r:id="rId12"/>
      <w:pgSz w:w="16838" w:h="11906" w:orient="landscape"/>
      <w:pgMar w:top="1134" w:right="1418" w:bottom="567" w:left="1134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434A" w14:textId="77777777" w:rsidR="003D2B18" w:rsidRDefault="003D2B18" w:rsidP="00126B7A">
      <w:pPr>
        <w:spacing w:after="0" w:line="240" w:lineRule="auto"/>
      </w:pPr>
      <w:r>
        <w:separator/>
      </w:r>
    </w:p>
  </w:endnote>
  <w:endnote w:type="continuationSeparator" w:id="0">
    <w:p w14:paraId="5FA37E2C" w14:textId="77777777" w:rsidR="003D2B18" w:rsidRDefault="003D2B18" w:rsidP="0012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32D3" w14:textId="6A1403CD" w:rsidR="005A7876" w:rsidRPr="00F4129D" w:rsidRDefault="005A7876" w:rsidP="005A7876">
    <w:pPr>
      <w:pStyle w:val="Pidipagina"/>
      <w:jc w:val="center"/>
      <w:rPr>
        <w:sz w:val="18"/>
        <w:szCs w:val="18"/>
      </w:rPr>
    </w:pPr>
  </w:p>
  <w:p w14:paraId="0142662C" w14:textId="09A0F3EE" w:rsidR="005A7876" w:rsidRPr="00F4129D" w:rsidRDefault="005A7876" w:rsidP="005A7876">
    <w:pPr>
      <w:pStyle w:val="Pidipagina"/>
      <w:jc w:val="center"/>
      <w:rPr>
        <w:sz w:val="18"/>
        <w:szCs w:val="18"/>
      </w:rPr>
    </w:pPr>
  </w:p>
  <w:sdt>
    <w:sdtPr>
      <w:rPr>
        <w:sz w:val="18"/>
        <w:szCs w:val="18"/>
      </w:rPr>
      <w:id w:val="-426832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47344155"/>
          <w:docPartObj>
            <w:docPartGallery w:val="Page Numbers (Top of Page)"/>
            <w:docPartUnique/>
          </w:docPartObj>
        </w:sdtPr>
        <w:sdtEndPr/>
        <w:sdtContent>
          <w:p w14:paraId="4E650569" w14:textId="78EFDE83" w:rsidR="005A7876" w:rsidRPr="00F4129D" w:rsidRDefault="005A7876" w:rsidP="005A7876">
            <w:pPr>
              <w:pStyle w:val="Pidipagina"/>
              <w:jc w:val="center"/>
              <w:rPr>
                <w:sz w:val="18"/>
                <w:szCs w:val="18"/>
              </w:rPr>
            </w:pPr>
            <w:r w:rsidRPr="00F4129D">
              <w:rPr>
                <w:sz w:val="18"/>
                <w:szCs w:val="18"/>
              </w:rPr>
              <w:t xml:space="preserve">pag.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PAGE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0E7865">
              <w:rPr>
                <w:b/>
                <w:bCs/>
                <w:noProof/>
                <w:sz w:val="18"/>
                <w:szCs w:val="18"/>
              </w:rPr>
              <w:t>2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  <w:r w:rsidRPr="00F4129D">
              <w:rPr>
                <w:sz w:val="18"/>
                <w:szCs w:val="18"/>
              </w:rPr>
              <w:t xml:space="preserve"> di </w:t>
            </w:r>
            <w:r w:rsidRPr="00F4129D">
              <w:rPr>
                <w:b/>
                <w:bCs/>
                <w:sz w:val="18"/>
                <w:szCs w:val="18"/>
              </w:rPr>
              <w:fldChar w:fldCharType="begin"/>
            </w:r>
            <w:r w:rsidRPr="00F4129D">
              <w:rPr>
                <w:b/>
                <w:bCs/>
                <w:sz w:val="18"/>
                <w:szCs w:val="18"/>
              </w:rPr>
              <w:instrText>NUMPAGES</w:instrText>
            </w:r>
            <w:r w:rsidRPr="00F4129D">
              <w:rPr>
                <w:b/>
                <w:bCs/>
                <w:sz w:val="18"/>
                <w:szCs w:val="18"/>
              </w:rPr>
              <w:fldChar w:fldCharType="separate"/>
            </w:r>
            <w:r w:rsidR="000E7865">
              <w:rPr>
                <w:b/>
                <w:bCs/>
                <w:noProof/>
                <w:sz w:val="18"/>
                <w:szCs w:val="18"/>
              </w:rPr>
              <w:t>2</w:t>
            </w:r>
            <w:r w:rsidRPr="00F4129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2D550EF" w14:textId="77777777" w:rsidR="00B0366A" w:rsidRPr="005A7876" w:rsidRDefault="00B0366A">
    <w:pPr>
      <w:pStyle w:val="Pidipa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3AA8" w14:textId="77777777" w:rsidR="003D2B18" w:rsidRDefault="003D2B18" w:rsidP="00126B7A">
      <w:pPr>
        <w:spacing w:after="0" w:line="240" w:lineRule="auto"/>
      </w:pPr>
      <w:r>
        <w:separator/>
      </w:r>
    </w:p>
  </w:footnote>
  <w:footnote w:type="continuationSeparator" w:id="0">
    <w:p w14:paraId="29FFB183" w14:textId="77777777" w:rsidR="003D2B18" w:rsidRDefault="003D2B18" w:rsidP="00126B7A">
      <w:pPr>
        <w:spacing w:after="0" w:line="240" w:lineRule="auto"/>
      </w:pPr>
      <w:r>
        <w:continuationSeparator/>
      </w:r>
    </w:p>
  </w:footnote>
  <w:footnote w:id="1">
    <w:p w14:paraId="438FF54C" w14:textId="77777777" w:rsidR="008878EA" w:rsidRDefault="008878EA" w:rsidP="008878EA">
      <w:pPr>
        <w:pStyle w:val="Testonotaapidipagina"/>
      </w:pPr>
      <w:r>
        <w:rPr>
          <w:rStyle w:val="Rimandonotaapidipagina"/>
        </w:rPr>
        <w:footnoteRef/>
      </w:r>
      <w:r>
        <w:t xml:space="preserve"> Lo schema di offerta economica deve essere sottoscritto secondo le modalità indicate nel Disciplinare di Gara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B290" w14:textId="6D5BD53A" w:rsidR="000E45D7" w:rsidRDefault="00B6736D" w:rsidP="000E45D7">
    <w:pPr>
      <w:pStyle w:val="Intestazione"/>
      <w:jc w:val="center"/>
    </w:pPr>
    <w:r>
      <w:rPr>
        <w:noProof/>
      </w:rPr>
      <w:drawing>
        <wp:inline distT="0" distB="0" distL="0" distR="0" wp14:anchorId="105B0078" wp14:editId="539745C1">
          <wp:extent cx="6120765" cy="7315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1965FA" w14:textId="0D5B4DAC" w:rsidR="000E45D7" w:rsidRDefault="000E45D7" w:rsidP="000E45D7">
    <w:pPr>
      <w:pStyle w:val="Intestazione"/>
      <w:jc w:val="center"/>
    </w:pPr>
  </w:p>
  <w:p w14:paraId="3D5B4636" w14:textId="6B6A11FE" w:rsidR="00B0366A" w:rsidRDefault="00B0366A" w:rsidP="000E45D7">
    <w:pPr>
      <w:pStyle w:val="Intestazione"/>
      <w:jc w:val="center"/>
    </w:pPr>
  </w:p>
  <w:p w14:paraId="5F4125DF" w14:textId="77777777" w:rsidR="000E45D7" w:rsidRDefault="000E45D7" w:rsidP="000E45D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608"/>
    <w:multiLevelType w:val="multilevel"/>
    <w:tmpl w:val="74EE5B36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Titolo2"/>
      <w:lvlText w:val="%1.%2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3FB6CAA"/>
    <w:multiLevelType w:val="hybridMultilevel"/>
    <w:tmpl w:val="1884D5D8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A2BC3"/>
    <w:multiLevelType w:val="hybridMultilevel"/>
    <w:tmpl w:val="387A0B7C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5745"/>
    <w:multiLevelType w:val="hybridMultilevel"/>
    <w:tmpl w:val="F47001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3B56AC"/>
    <w:multiLevelType w:val="hybridMultilevel"/>
    <w:tmpl w:val="B0343E9A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F63"/>
    <w:multiLevelType w:val="hybridMultilevel"/>
    <w:tmpl w:val="AA90E834"/>
    <w:lvl w:ilvl="0" w:tplc="6F7EBD8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1E84"/>
    <w:multiLevelType w:val="hybridMultilevel"/>
    <w:tmpl w:val="C508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451E8"/>
    <w:multiLevelType w:val="hybridMultilevel"/>
    <w:tmpl w:val="81D8D462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3C61"/>
    <w:multiLevelType w:val="hybridMultilevel"/>
    <w:tmpl w:val="24A8B3B2"/>
    <w:lvl w:ilvl="0" w:tplc="54AA8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32B3C"/>
    <w:multiLevelType w:val="hybridMultilevel"/>
    <w:tmpl w:val="C88EAD2C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3662B"/>
    <w:multiLevelType w:val="hybridMultilevel"/>
    <w:tmpl w:val="9B1031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41906"/>
    <w:multiLevelType w:val="hybridMultilevel"/>
    <w:tmpl w:val="83362D72"/>
    <w:lvl w:ilvl="0" w:tplc="F6CE06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A57AB"/>
    <w:multiLevelType w:val="hybridMultilevel"/>
    <w:tmpl w:val="D8C0E824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F2480"/>
    <w:multiLevelType w:val="hybridMultilevel"/>
    <w:tmpl w:val="1B32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D6E81"/>
    <w:multiLevelType w:val="hybridMultilevel"/>
    <w:tmpl w:val="4ACCF4F4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73DE8"/>
    <w:multiLevelType w:val="hybridMultilevel"/>
    <w:tmpl w:val="5A7A4F32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E07F9"/>
    <w:multiLevelType w:val="hybridMultilevel"/>
    <w:tmpl w:val="F7E49D84"/>
    <w:lvl w:ilvl="0" w:tplc="54AA84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087835"/>
    <w:multiLevelType w:val="hybridMultilevel"/>
    <w:tmpl w:val="37DE94AE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03D2E"/>
    <w:multiLevelType w:val="hybridMultilevel"/>
    <w:tmpl w:val="7ED89B82"/>
    <w:lvl w:ilvl="0" w:tplc="1A0CB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3EBAB2A2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718DC"/>
    <w:multiLevelType w:val="hybridMultilevel"/>
    <w:tmpl w:val="72FCB07A"/>
    <w:lvl w:ilvl="0" w:tplc="826855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71B9C"/>
    <w:multiLevelType w:val="hybridMultilevel"/>
    <w:tmpl w:val="F1BC61A0"/>
    <w:lvl w:ilvl="0" w:tplc="BA70C8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F59C9"/>
    <w:multiLevelType w:val="hybridMultilevel"/>
    <w:tmpl w:val="9A40F4B6"/>
    <w:lvl w:ilvl="0" w:tplc="E3FCCC50">
      <w:start w:val="1"/>
      <w:numFmt w:val="bullet"/>
      <w:lvlText w:val="•"/>
      <w:lvlJc w:val="left"/>
      <w:pPr>
        <w:ind w:left="600" w:hanging="24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3"/>
  </w:num>
  <w:num w:numId="7">
    <w:abstractNumId w:val="7"/>
  </w:num>
  <w:num w:numId="8">
    <w:abstractNumId w:val="20"/>
  </w:num>
  <w:num w:numId="9">
    <w:abstractNumId w:val="12"/>
  </w:num>
  <w:num w:numId="10">
    <w:abstractNumId w:val="6"/>
  </w:num>
  <w:num w:numId="11">
    <w:abstractNumId w:val="17"/>
  </w:num>
  <w:num w:numId="12">
    <w:abstractNumId w:val="9"/>
  </w:num>
  <w:num w:numId="13">
    <w:abstractNumId w:val="4"/>
  </w:num>
  <w:num w:numId="14">
    <w:abstractNumId w:val="21"/>
  </w:num>
  <w:num w:numId="15">
    <w:abstractNumId w:val="15"/>
  </w:num>
  <w:num w:numId="16">
    <w:abstractNumId w:val="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1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7C"/>
    <w:rsid w:val="00001239"/>
    <w:rsid w:val="000026B7"/>
    <w:rsid w:val="00003019"/>
    <w:rsid w:val="00003DC0"/>
    <w:rsid w:val="0000794D"/>
    <w:rsid w:val="00020F4D"/>
    <w:rsid w:val="00033043"/>
    <w:rsid w:val="00035612"/>
    <w:rsid w:val="00037173"/>
    <w:rsid w:val="00041901"/>
    <w:rsid w:val="00060EA3"/>
    <w:rsid w:val="00070AEE"/>
    <w:rsid w:val="0007627A"/>
    <w:rsid w:val="00091268"/>
    <w:rsid w:val="00095A3B"/>
    <w:rsid w:val="000A1826"/>
    <w:rsid w:val="000B29DD"/>
    <w:rsid w:val="000C0FFC"/>
    <w:rsid w:val="000C1FB8"/>
    <w:rsid w:val="000C6EFE"/>
    <w:rsid w:val="000E41EF"/>
    <w:rsid w:val="000E45D7"/>
    <w:rsid w:val="000E4A3F"/>
    <w:rsid w:val="000E7865"/>
    <w:rsid w:val="000F309D"/>
    <w:rsid w:val="00100F48"/>
    <w:rsid w:val="00106A6A"/>
    <w:rsid w:val="00111F22"/>
    <w:rsid w:val="001137BE"/>
    <w:rsid w:val="00116F43"/>
    <w:rsid w:val="00121585"/>
    <w:rsid w:val="00126B7A"/>
    <w:rsid w:val="001332A0"/>
    <w:rsid w:val="00136073"/>
    <w:rsid w:val="0014664F"/>
    <w:rsid w:val="0015273B"/>
    <w:rsid w:val="00157831"/>
    <w:rsid w:val="0016285D"/>
    <w:rsid w:val="0016437C"/>
    <w:rsid w:val="00175FEC"/>
    <w:rsid w:val="001935AD"/>
    <w:rsid w:val="001A312A"/>
    <w:rsid w:val="001A5762"/>
    <w:rsid w:val="001A5CE1"/>
    <w:rsid w:val="001C68BE"/>
    <w:rsid w:val="001D7074"/>
    <w:rsid w:val="001E0B62"/>
    <w:rsid w:val="001F5A23"/>
    <w:rsid w:val="001F73FD"/>
    <w:rsid w:val="00206A5C"/>
    <w:rsid w:val="00226064"/>
    <w:rsid w:val="00244FA2"/>
    <w:rsid w:val="002503B5"/>
    <w:rsid w:val="00252107"/>
    <w:rsid w:val="00253868"/>
    <w:rsid w:val="00255452"/>
    <w:rsid w:val="00255A1D"/>
    <w:rsid w:val="00257FD4"/>
    <w:rsid w:val="00260BAE"/>
    <w:rsid w:val="00263E60"/>
    <w:rsid w:val="00264B1F"/>
    <w:rsid w:val="00270C84"/>
    <w:rsid w:val="00270E3E"/>
    <w:rsid w:val="00271013"/>
    <w:rsid w:val="002828B3"/>
    <w:rsid w:val="00282A5F"/>
    <w:rsid w:val="00284F52"/>
    <w:rsid w:val="002936F7"/>
    <w:rsid w:val="002A1D97"/>
    <w:rsid w:val="002A2EBF"/>
    <w:rsid w:val="002A7D11"/>
    <w:rsid w:val="002A7ECF"/>
    <w:rsid w:val="002B3138"/>
    <w:rsid w:val="002C3AC2"/>
    <w:rsid w:val="002D0BC2"/>
    <w:rsid w:val="002D19A9"/>
    <w:rsid w:val="002D42FD"/>
    <w:rsid w:val="002E6536"/>
    <w:rsid w:val="002E74F3"/>
    <w:rsid w:val="002E752F"/>
    <w:rsid w:val="002F6A13"/>
    <w:rsid w:val="003017F1"/>
    <w:rsid w:val="0031129D"/>
    <w:rsid w:val="0032025E"/>
    <w:rsid w:val="0032514F"/>
    <w:rsid w:val="003430F8"/>
    <w:rsid w:val="00344A59"/>
    <w:rsid w:val="00347107"/>
    <w:rsid w:val="00347D32"/>
    <w:rsid w:val="0035732D"/>
    <w:rsid w:val="00374369"/>
    <w:rsid w:val="00386553"/>
    <w:rsid w:val="00392BDB"/>
    <w:rsid w:val="003A7B05"/>
    <w:rsid w:val="003C3988"/>
    <w:rsid w:val="003C58E7"/>
    <w:rsid w:val="003C7532"/>
    <w:rsid w:val="003D0BBB"/>
    <w:rsid w:val="003D2B18"/>
    <w:rsid w:val="003E32C8"/>
    <w:rsid w:val="003E4260"/>
    <w:rsid w:val="003E7E97"/>
    <w:rsid w:val="003F0A63"/>
    <w:rsid w:val="003F53DB"/>
    <w:rsid w:val="003F617E"/>
    <w:rsid w:val="004168D5"/>
    <w:rsid w:val="0042278F"/>
    <w:rsid w:val="00436F72"/>
    <w:rsid w:val="00442A8D"/>
    <w:rsid w:val="0044769C"/>
    <w:rsid w:val="00450B4C"/>
    <w:rsid w:val="00455890"/>
    <w:rsid w:val="004762E0"/>
    <w:rsid w:val="00485D84"/>
    <w:rsid w:val="00490CB1"/>
    <w:rsid w:val="0049228C"/>
    <w:rsid w:val="004A66DF"/>
    <w:rsid w:val="004C0573"/>
    <w:rsid w:val="004C5153"/>
    <w:rsid w:val="004C77D0"/>
    <w:rsid w:val="004D6CE0"/>
    <w:rsid w:val="004F22A2"/>
    <w:rsid w:val="004F49A4"/>
    <w:rsid w:val="004F5974"/>
    <w:rsid w:val="00502459"/>
    <w:rsid w:val="005205F4"/>
    <w:rsid w:val="0052285C"/>
    <w:rsid w:val="00527587"/>
    <w:rsid w:val="00553156"/>
    <w:rsid w:val="00557781"/>
    <w:rsid w:val="005639F4"/>
    <w:rsid w:val="005678E1"/>
    <w:rsid w:val="00570A2F"/>
    <w:rsid w:val="00584EFA"/>
    <w:rsid w:val="005917E1"/>
    <w:rsid w:val="0059361A"/>
    <w:rsid w:val="00596E12"/>
    <w:rsid w:val="005A7876"/>
    <w:rsid w:val="005A7EC1"/>
    <w:rsid w:val="005B5AB3"/>
    <w:rsid w:val="005B7155"/>
    <w:rsid w:val="005C2012"/>
    <w:rsid w:val="005C31A4"/>
    <w:rsid w:val="005D078E"/>
    <w:rsid w:val="005E14C9"/>
    <w:rsid w:val="005E4CFB"/>
    <w:rsid w:val="00602A95"/>
    <w:rsid w:val="00604647"/>
    <w:rsid w:val="00610821"/>
    <w:rsid w:val="00616925"/>
    <w:rsid w:val="00621FAA"/>
    <w:rsid w:val="00637F4D"/>
    <w:rsid w:val="00642EA9"/>
    <w:rsid w:val="00654F4A"/>
    <w:rsid w:val="0066644D"/>
    <w:rsid w:val="0066695A"/>
    <w:rsid w:val="00684934"/>
    <w:rsid w:val="006853F1"/>
    <w:rsid w:val="00691FD2"/>
    <w:rsid w:val="00693F27"/>
    <w:rsid w:val="006942EF"/>
    <w:rsid w:val="00694F48"/>
    <w:rsid w:val="006A366B"/>
    <w:rsid w:val="006B0C19"/>
    <w:rsid w:val="006C0315"/>
    <w:rsid w:val="006D272B"/>
    <w:rsid w:val="006D62E7"/>
    <w:rsid w:val="006E1BA2"/>
    <w:rsid w:val="006F0BE0"/>
    <w:rsid w:val="006F7ACF"/>
    <w:rsid w:val="00701FD3"/>
    <w:rsid w:val="00703D60"/>
    <w:rsid w:val="00710E47"/>
    <w:rsid w:val="00712199"/>
    <w:rsid w:val="0071543A"/>
    <w:rsid w:val="0073290B"/>
    <w:rsid w:val="0073477F"/>
    <w:rsid w:val="00735CD3"/>
    <w:rsid w:val="0073656B"/>
    <w:rsid w:val="00743651"/>
    <w:rsid w:val="0074444D"/>
    <w:rsid w:val="007513E4"/>
    <w:rsid w:val="0075283F"/>
    <w:rsid w:val="007567EF"/>
    <w:rsid w:val="00780325"/>
    <w:rsid w:val="007859FB"/>
    <w:rsid w:val="007925EF"/>
    <w:rsid w:val="00797C7D"/>
    <w:rsid w:val="007A24CF"/>
    <w:rsid w:val="007A675F"/>
    <w:rsid w:val="007A6F20"/>
    <w:rsid w:val="007B1D7C"/>
    <w:rsid w:val="007C2AB0"/>
    <w:rsid w:val="007C2CFB"/>
    <w:rsid w:val="007C4DFB"/>
    <w:rsid w:val="007C68A0"/>
    <w:rsid w:val="007D11B7"/>
    <w:rsid w:val="007D19F9"/>
    <w:rsid w:val="007D2372"/>
    <w:rsid w:val="007F0B85"/>
    <w:rsid w:val="007F149A"/>
    <w:rsid w:val="007F4CFA"/>
    <w:rsid w:val="007F6A40"/>
    <w:rsid w:val="00800EEB"/>
    <w:rsid w:val="00807441"/>
    <w:rsid w:val="00814A67"/>
    <w:rsid w:val="008368BC"/>
    <w:rsid w:val="00840176"/>
    <w:rsid w:val="0084303D"/>
    <w:rsid w:val="00863926"/>
    <w:rsid w:val="00867F6F"/>
    <w:rsid w:val="0087335B"/>
    <w:rsid w:val="008760DC"/>
    <w:rsid w:val="00883C36"/>
    <w:rsid w:val="008878EA"/>
    <w:rsid w:val="00897DB0"/>
    <w:rsid w:val="008A00C6"/>
    <w:rsid w:val="008A26E3"/>
    <w:rsid w:val="008A444D"/>
    <w:rsid w:val="008B3F43"/>
    <w:rsid w:val="008C09D5"/>
    <w:rsid w:val="008C1BF2"/>
    <w:rsid w:val="008C421F"/>
    <w:rsid w:val="008C5831"/>
    <w:rsid w:val="008C6125"/>
    <w:rsid w:val="008E6ABB"/>
    <w:rsid w:val="008F269A"/>
    <w:rsid w:val="008F34DF"/>
    <w:rsid w:val="008F358A"/>
    <w:rsid w:val="008F5F31"/>
    <w:rsid w:val="008F637A"/>
    <w:rsid w:val="008F7B27"/>
    <w:rsid w:val="008F7FC0"/>
    <w:rsid w:val="0090563D"/>
    <w:rsid w:val="00913E10"/>
    <w:rsid w:val="00916095"/>
    <w:rsid w:val="00923346"/>
    <w:rsid w:val="00936334"/>
    <w:rsid w:val="00936E61"/>
    <w:rsid w:val="00937953"/>
    <w:rsid w:val="0095501F"/>
    <w:rsid w:val="00955BFA"/>
    <w:rsid w:val="009765B7"/>
    <w:rsid w:val="00976C98"/>
    <w:rsid w:val="00983914"/>
    <w:rsid w:val="0098491A"/>
    <w:rsid w:val="00984CBE"/>
    <w:rsid w:val="0098764C"/>
    <w:rsid w:val="009952B6"/>
    <w:rsid w:val="009A0869"/>
    <w:rsid w:val="009B2C10"/>
    <w:rsid w:val="009B4E25"/>
    <w:rsid w:val="009B561C"/>
    <w:rsid w:val="009D3349"/>
    <w:rsid w:val="009E4A11"/>
    <w:rsid w:val="009E63DC"/>
    <w:rsid w:val="009F45CC"/>
    <w:rsid w:val="009F758F"/>
    <w:rsid w:val="00A036AD"/>
    <w:rsid w:val="00A17159"/>
    <w:rsid w:val="00A200D8"/>
    <w:rsid w:val="00A2108E"/>
    <w:rsid w:val="00A22D13"/>
    <w:rsid w:val="00A265C1"/>
    <w:rsid w:val="00A32481"/>
    <w:rsid w:val="00A4340E"/>
    <w:rsid w:val="00A47299"/>
    <w:rsid w:val="00A54EBF"/>
    <w:rsid w:val="00A61CB2"/>
    <w:rsid w:val="00A66FBA"/>
    <w:rsid w:val="00A734E0"/>
    <w:rsid w:val="00A740BE"/>
    <w:rsid w:val="00A74825"/>
    <w:rsid w:val="00A80AD1"/>
    <w:rsid w:val="00A854BB"/>
    <w:rsid w:val="00A86646"/>
    <w:rsid w:val="00A9006B"/>
    <w:rsid w:val="00A941DD"/>
    <w:rsid w:val="00A976C7"/>
    <w:rsid w:val="00AA056C"/>
    <w:rsid w:val="00AA7850"/>
    <w:rsid w:val="00AB23B4"/>
    <w:rsid w:val="00AC1752"/>
    <w:rsid w:val="00AC43AA"/>
    <w:rsid w:val="00AC601D"/>
    <w:rsid w:val="00AC6CF1"/>
    <w:rsid w:val="00AC7703"/>
    <w:rsid w:val="00AD01EE"/>
    <w:rsid w:val="00AE47CE"/>
    <w:rsid w:val="00AE69E0"/>
    <w:rsid w:val="00AF0A63"/>
    <w:rsid w:val="00AF3E0F"/>
    <w:rsid w:val="00AF51A3"/>
    <w:rsid w:val="00AF6166"/>
    <w:rsid w:val="00B00E35"/>
    <w:rsid w:val="00B0366A"/>
    <w:rsid w:val="00B1445A"/>
    <w:rsid w:val="00B15BC9"/>
    <w:rsid w:val="00B20A15"/>
    <w:rsid w:val="00B22880"/>
    <w:rsid w:val="00B36B33"/>
    <w:rsid w:val="00B57945"/>
    <w:rsid w:val="00B620A6"/>
    <w:rsid w:val="00B6736D"/>
    <w:rsid w:val="00B70E63"/>
    <w:rsid w:val="00B757BA"/>
    <w:rsid w:val="00B8223A"/>
    <w:rsid w:val="00B828DB"/>
    <w:rsid w:val="00B87FF3"/>
    <w:rsid w:val="00B9336D"/>
    <w:rsid w:val="00BA0442"/>
    <w:rsid w:val="00BB7ED0"/>
    <w:rsid w:val="00BC0415"/>
    <w:rsid w:val="00BC2D96"/>
    <w:rsid w:val="00BE0D33"/>
    <w:rsid w:val="00BE1439"/>
    <w:rsid w:val="00BE6465"/>
    <w:rsid w:val="00BF53FD"/>
    <w:rsid w:val="00BF7391"/>
    <w:rsid w:val="00C01579"/>
    <w:rsid w:val="00C01EFD"/>
    <w:rsid w:val="00C02517"/>
    <w:rsid w:val="00C23FF5"/>
    <w:rsid w:val="00C245F8"/>
    <w:rsid w:val="00C269B7"/>
    <w:rsid w:val="00C34842"/>
    <w:rsid w:val="00C4334F"/>
    <w:rsid w:val="00C5405A"/>
    <w:rsid w:val="00C567CB"/>
    <w:rsid w:val="00C607A8"/>
    <w:rsid w:val="00C60A6F"/>
    <w:rsid w:val="00C642C5"/>
    <w:rsid w:val="00C71DE6"/>
    <w:rsid w:val="00C91CC8"/>
    <w:rsid w:val="00C92373"/>
    <w:rsid w:val="00CB168C"/>
    <w:rsid w:val="00CC7D54"/>
    <w:rsid w:val="00CF0C5F"/>
    <w:rsid w:val="00D050B8"/>
    <w:rsid w:val="00D05504"/>
    <w:rsid w:val="00D05AFE"/>
    <w:rsid w:val="00D10B83"/>
    <w:rsid w:val="00D144A6"/>
    <w:rsid w:val="00D15DD8"/>
    <w:rsid w:val="00D225BD"/>
    <w:rsid w:val="00D25D20"/>
    <w:rsid w:val="00D277B9"/>
    <w:rsid w:val="00D317D6"/>
    <w:rsid w:val="00D33817"/>
    <w:rsid w:val="00D438BF"/>
    <w:rsid w:val="00D46290"/>
    <w:rsid w:val="00D5313F"/>
    <w:rsid w:val="00D55F55"/>
    <w:rsid w:val="00D62678"/>
    <w:rsid w:val="00D677B7"/>
    <w:rsid w:val="00D72AC1"/>
    <w:rsid w:val="00D75197"/>
    <w:rsid w:val="00D80259"/>
    <w:rsid w:val="00D916BD"/>
    <w:rsid w:val="00D92CB9"/>
    <w:rsid w:val="00D962AA"/>
    <w:rsid w:val="00DA6E8D"/>
    <w:rsid w:val="00DB4471"/>
    <w:rsid w:val="00DC7401"/>
    <w:rsid w:val="00DD4CD8"/>
    <w:rsid w:val="00DE1539"/>
    <w:rsid w:val="00E06229"/>
    <w:rsid w:val="00E110AC"/>
    <w:rsid w:val="00E145B2"/>
    <w:rsid w:val="00E166AC"/>
    <w:rsid w:val="00E200D0"/>
    <w:rsid w:val="00E34627"/>
    <w:rsid w:val="00E52CF6"/>
    <w:rsid w:val="00E56042"/>
    <w:rsid w:val="00E7074F"/>
    <w:rsid w:val="00E821B6"/>
    <w:rsid w:val="00E8580F"/>
    <w:rsid w:val="00E91E8E"/>
    <w:rsid w:val="00E9209F"/>
    <w:rsid w:val="00EA3B51"/>
    <w:rsid w:val="00EB39D8"/>
    <w:rsid w:val="00EB3D57"/>
    <w:rsid w:val="00ED14C8"/>
    <w:rsid w:val="00EE7ED6"/>
    <w:rsid w:val="00EF18C9"/>
    <w:rsid w:val="00F06C31"/>
    <w:rsid w:val="00F1020A"/>
    <w:rsid w:val="00F14E16"/>
    <w:rsid w:val="00F30FC1"/>
    <w:rsid w:val="00F41C65"/>
    <w:rsid w:val="00F44EE7"/>
    <w:rsid w:val="00F4646B"/>
    <w:rsid w:val="00F56265"/>
    <w:rsid w:val="00F57219"/>
    <w:rsid w:val="00F64E47"/>
    <w:rsid w:val="00F754E3"/>
    <w:rsid w:val="00F83685"/>
    <w:rsid w:val="00F8782A"/>
    <w:rsid w:val="00F9026B"/>
    <w:rsid w:val="00FA4303"/>
    <w:rsid w:val="00FA5F65"/>
    <w:rsid w:val="00FB563C"/>
    <w:rsid w:val="00FB7997"/>
    <w:rsid w:val="00FE22D9"/>
    <w:rsid w:val="00FE35D9"/>
    <w:rsid w:val="00FE36F8"/>
    <w:rsid w:val="00FE3C5B"/>
    <w:rsid w:val="00FE526E"/>
    <w:rsid w:val="00FF1867"/>
    <w:rsid w:val="00FF2170"/>
    <w:rsid w:val="00FF3637"/>
    <w:rsid w:val="00FF6BC2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0031E19"/>
  <w15:docId w15:val="{30E54A46-6226-4C0C-BA07-6889221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197"/>
    <w:pPr>
      <w:spacing w:after="160" w:line="259" w:lineRule="auto"/>
    </w:pPr>
    <w:rPr>
      <w:rFonts w:ascii="Times New Roman" w:hAnsi="Times New Roman"/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5197"/>
    <w:pPr>
      <w:keepNext/>
      <w:keepLines/>
      <w:numPr>
        <w:numId w:val="5"/>
      </w:numPr>
      <w:spacing w:before="240" w:after="0"/>
      <w:outlineLvl w:val="0"/>
    </w:pPr>
    <w:rPr>
      <w:rFonts w:eastAsia="Times New Roman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602A95"/>
    <w:pPr>
      <w:keepNext/>
      <w:keepLines/>
      <w:numPr>
        <w:ilvl w:val="1"/>
        <w:numId w:val="5"/>
      </w:numPr>
      <w:spacing w:before="40" w:after="0"/>
      <w:outlineLvl w:val="1"/>
    </w:pPr>
    <w:rPr>
      <w:rFonts w:eastAsiaTheme="majorEastAsia" w:cstheme="majorBidi"/>
      <w:sz w:val="22"/>
      <w:szCs w:val="26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D75197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5197"/>
    <w:rPr>
      <w:rFonts w:ascii="Times New Roman" w:eastAsia="Times New Roman" w:hAnsi="Times New Roman"/>
      <w:b/>
      <w:sz w:val="24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7B1D7C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99"/>
    <w:qFormat/>
    <w:rsid w:val="008F7FC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F7FC0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rsid w:val="00F8782A"/>
    <w:pPr>
      <w:spacing w:after="0" w:line="240" w:lineRule="auto"/>
      <w:ind w:right="-1"/>
      <w:jc w:val="both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8782A"/>
    <w:rPr>
      <w:rFonts w:ascii="Arial" w:hAnsi="Arial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6B7A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12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6B7A"/>
    <w:rPr>
      <w:rFonts w:cs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rsid w:val="00126B7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26B7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26B7A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26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26B7A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6B7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693F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02A95"/>
    <w:rPr>
      <w:rFonts w:ascii="Times New Roman" w:eastAsiaTheme="majorEastAsia" w:hAnsi="Times New Roman" w:cstheme="majorBidi"/>
      <w:szCs w:val="26"/>
      <w:u w:val="single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D751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8C09D5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locked/>
    <w:rsid w:val="008C09D5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C09D5"/>
    <w:rPr>
      <w:color w:val="0000F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locked/>
    <w:rsid w:val="00E200D0"/>
    <w:pPr>
      <w:spacing w:after="100"/>
      <w:ind w:left="200"/>
    </w:pPr>
  </w:style>
  <w:style w:type="paragraph" w:styleId="Revisione">
    <w:name w:val="Revision"/>
    <w:hidden/>
    <w:uiPriority w:val="99"/>
    <w:semiHidden/>
    <w:rsid w:val="00B828DB"/>
    <w:rPr>
      <w:rFonts w:ascii="Times New Roman" w:hAnsi="Times New Roman"/>
      <w:sz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8EA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78EA"/>
    <w:rPr>
      <w:rFonts w:ascii="Times New Roman" w:hAnsi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8878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D8EF2C3AA90E4D8BFB2CFBCA0C0D9E" ma:contentTypeVersion="4" ma:contentTypeDescription="Creare un nuovo documento." ma:contentTypeScope="" ma:versionID="a20933f20e70840b98367f46d0c7aa86">
  <xsd:schema xmlns:xsd="http://www.w3.org/2001/XMLSchema" xmlns:xs="http://www.w3.org/2001/XMLSchema" xmlns:p="http://schemas.microsoft.com/office/2006/metadata/properties" xmlns:ns2="ccdf4dbb-fbbc-4bc1-a697-4ea6e9537321" targetNamespace="http://schemas.microsoft.com/office/2006/metadata/properties" ma:root="true" ma:fieldsID="4553fbfe07ddb74408ac4b3b0bd2d9a3" ns2:_="">
    <xsd:import namespace="ccdf4dbb-fbbc-4bc1-a697-4ea6e9537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f4dbb-fbbc-4bc1-a697-4ea6e9537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4F4C5-9F30-4EF7-A970-572CCD3B56B8}">
  <ds:schemaRefs>
    <ds:schemaRef ds:uri="ccdf4dbb-fbbc-4bc1-a697-4ea6e953732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FFBA27-940C-455A-9875-6DE243965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f4dbb-fbbc-4bc1-a697-4ea6e9537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B4841-A960-47C3-B39F-366644524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C5BA0-55F3-4FF2-B516-489E268B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254</Words>
  <Characters>1715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CAPITOLATO TECNICO PER LA FORNITURA DI UN SISTEMA CELL SORTER E DI UNA CAPPA A FLUSSO PER PROTEZIONE DA AEROSOL</vt:lpstr>
      <vt:lpstr>CAPITOLATO TECNICO PER LA FORNITURA DI UN SISTEMA CELL SORTER E DI UNA CAPPA A FLUSSO PER PROTEZIONE DA AEROSOL</vt:lpstr>
    </vt:vector>
  </TitlesOfParts>
  <Company>Università di Bologna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TECNICO PER LA FORNITURA DI UN SISTEMA CELL SORTER E DI UNA CAPPA A FLUSSO PER PROTEZIONE DA AEROSOL</dc:title>
  <dc:subject/>
  <dc:creator>Emanuele Mandanici</dc:creator>
  <cp:keywords/>
  <dc:description/>
  <cp:lastModifiedBy>Matilde Morpurgo</cp:lastModifiedBy>
  <cp:revision>106</cp:revision>
  <cp:lastPrinted>2023-12-19T11:40:00Z</cp:lastPrinted>
  <dcterms:created xsi:type="dcterms:W3CDTF">2018-07-30T08:26:00Z</dcterms:created>
  <dcterms:modified xsi:type="dcterms:W3CDTF">2023-12-19T11:41:00Z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0x0101006FD8EF2C3AA90E4D8BFB2CFBCA0C0D9E</vt:lpwstr>
  </property>
</Properties>
</file>